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D3" w:rsidRDefault="00C16018" w:rsidP="006647D8">
      <w:pPr>
        <w:jc w:val="center"/>
      </w:pPr>
      <w:r>
        <w:t>PROCEDIMIENTO PARA LA TOMA DE INVENTARIO</w:t>
      </w:r>
    </w:p>
    <w:p w:rsidR="00C16018" w:rsidRDefault="00C16018"/>
    <w:p w:rsidR="00C16018" w:rsidRDefault="00C16018" w:rsidP="006647D8">
      <w:pPr>
        <w:pStyle w:val="Prrafodelista"/>
        <w:numPr>
          <w:ilvl w:val="0"/>
          <w:numId w:val="1"/>
        </w:numPr>
        <w:jc w:val="both"/>
      </w:pPr>
      <w:r>
        <w:t>El primer paso que se debe realizar es: RECONOCIMIENTO DE DEPENDENCIAS. Para ello el encargado de inventario, de su área respectiva, coordinará con el encargado de establecimiento una visita según el cronograma de toma de inventario.</w:t>
      </w:r>
    </w:p>
    <w:p w:rsidR="00B16DBA" w:rsidRDefault="00C16018" w:rsidP="006647D8">
      <w:pPr>
        <w:pStyle w:val="Prrafodelista"/>
        <w:numPr>
          <w:ilvl w:val="0"/>
          <w:numId w:val="1"/>
        </w:numPr>
        <w:jc w:val="both"/>
      </w:pPr>
      <w:r>
        <w:t>Durante la visita, el encargado de establecimiento mostrará</w:t>
      </w:r>
      <w:r w:rsidR="00B16DBA">
        <w:t>,</w:t>
      </w:r>
      <w:r>
        <w:t xml:space="preserve"> en orden de toma de inventario</w:t>
      </w:r>
      <w:r w:rsidR="00B16DBA">
        <w:t>,</w:t>
      </w:r>
      <w:r>
        <w:t xml:space="preserve"> las dependencias</w:t>
      </w:r>
      <w:r w:rsidR="00B16DBA">
        <w:t xml:space="preserve"> al equipo que va a realizar la toma de inventario con el objeto de:</w:t>
      </w:r>
    </w:p>
    <w:p w:rsidR="00B16DBA" w:rsidRDefault="00B16DBA" w:rsidP="006647D8">
      <w:pPr>
        <w:pStyle w:val="Prrafodelista"/>
        <w:numPr>
          <w:ilvl w:val="1"/>
          <w:numId w:val="1"/>
        </w:numPr>
        <w:jc w:val="both"/>
      </w:pPr>
      <w:r>
        <w:t>Reconocer accesos.</w:t>
      </w:r>
    </w:p>
    <w:p w:rsidR="00B16DBA" w:rsidRDefault="00B16DBA" w:rsidP="006647D8">
      <w:pPr>
        <w:pStyle w:val="Prrafodelista"/>
        <w:numPr>
          <w:ilvl w:val="1"/>
          <w:numId w:val="1"/>
        </w:numPr>
        <w:jc w:val="both"/>
      </w:pPr>
      <w:r>
        <w:t>Definir la dupla que realizará el barrido.</w:t>
      </w:r>
    </w:p>
    <w:p w:rsidR="00B16DBA" w:rsidRDefault="00B16DBA" w:rsidP="006647D8">
      <w:pPr>
        <w:pStyle w:val="Prrafodelista"/>
        <w:numPr>
          <w:ilvl w:val="1"/>
          <w:numId w:val="1"/>
        </w:numPr>
        <w:jc w:val="both"/>
      </w:pPr>
      <w:r>
        <w:t>Dirección que tomará cada integrante de la dupla.</w:t>
      </w:r>
    </w:p>
    <w:p w:rsidR="00C16018" w:rsidRDefault="00B16DBA" w:rsidP="006647D8">
      <w:pPr>
        <w:pStyle w:val="Prrafodelista"/>
        <w:numPr>
          <w:ilvl w:val="1"/>
          <w:numId w:val="1"/>
        </w:numPr>
        <w:jc w:val="both"/>
      </w:pPr>
      <w:r>
        <w:t>Definir supervisor que conciliará las fichas.</w:t>
      </w:r>
    </w:p>
    <w:p w:rsidR="00B16DBA" w:rsidRDefault="00B16DBA" w:rsidP="006647D8">
      <w:pPr>
        <w:ind w:left="360"/>
        <w:jc w:val="both"/>
      </w:pPr>
      <w:r>
        <w:t>Una vez que se ha determinado lo anterior, se consigna en el Acta de Reconocimiento de Dependencias que se ha visitado la dependencia X en el establecimiento Y.</w:t>
      </w:r>
    </w:p>
    <w:p w:rsidR="00B16DBA" w:rsidRDefault="00B16DBA" w:rsidP="006647D8">
      <w:pPr>
        <w:pStyle w:val="Prrafodelista"/>
        <w:numPr>
          <w:ilvl w:val="0"/>
          <w:numId w:val="1"/>
        </w:numPr>
        <w:jc w:val="both"/>
      </w:pPr>
      <w:r>
        <w:t xml:space="preserve">El día de la toma de inventario, se </w:t>
      </w:r>
      <w:r w:rsidR="00963D4B">
        <w:t>constituirá/n el/los equipo/s con su respectivo supervisor (alguien del establecimiento) y dupla (parte del equipo de toma de inventario elegidos por Encargado de Inventario del Área respectiva) frente a la dependencia del establecimiento que corresponda inventariar.</w:t>
      </w:r>
    </w:p>
    <w:p w:rsidR="00963D4B" w:rsidRDefault="006D42C6" w:rsidP="006647D8">
      <w:pPr>
        <w:pStyle w:val="Prrafodelista"/>
        <w:numPr>
          <w:ilvl w:val="0"/>
          <w:numId w:val="1"/>
        </w:numPr>
        <w:jc w:val="both"/>
      </w:pPr>
      <w:r>
        <w:t>Una de las personas del equipo de toma de inventario llena el Acta de Inicio de Toma de Inventario</w:t>
      </w:r>
      <w:r w:rsidR="00621A69">
        <w:t xml:space="preserve">, con lo cual se da inicio a la toma de inventario. Primero la dupla se divide al costado izquierdo </w:t>
      </w:r>
      <w:r w:rsidR="006647D8">
        <w:t>y derecho del acceso donde comienzan</w:t>
      </w:r>
      <w:r w:rsidR="00621A69">
        <w:t xml:space="preserve"> el barrido tomando el inventario, dejando una marca diferente en cada bien contabilizado, uno en dirección horaria y el otro en dirección anti horaria cruzándose en el medio y continúan hasta llegar a la posición inicial del otro.</w:t>
      </w:r>
    </w:p>
    <w:p w:rsidR="00621A69" w:rsidRDefault="00621A69" w:rsidP="006647D8">
      <w:pPr>
        <w:pStyle w:val="Prrafodelista"/>
        <w:numPr>
          <w:ilvl w:val="0"/>
          <w:numId w:val="1"/>
        </w:numPr>
        <w:jc w:val="both"/>
      </w:pPr>
      <w:r>
        <w:t>Una vez la dupla se encuentra en el acceso por donde comenzaron a tomar el inventario, hacen entrega de las fichas que hayan utilizado para que el supervisor asignado concilie ambas las fichas</w:t>
      </w:r>
      <w:r w:rsidR="006647D8">
        <w:t>, revisando que los bienes tengan ambas marcas</w:t>
      </w:r>
      <w:r>
        <w:t>. E</w:t>
      </w:r>
      <w:r w:rsidR="006647D8">
        <w:t>n caso de encontrar diferencias, se deben revisar las marcas en los bienes ajustando donde falten o sobren bienes hasta dejar las fichas iguales. Si las fichas son iguales, se da por terminada la toma de inventario y se llena el Acta de Cierre de Toma de Inventario.</w:t>
      </w:r>
    </w:p>
    <w:p w:rsidR="006647D8" w:rsidRDefault="006647D8" w:rsidP="006647D8">
      <w:pPr>
        <w:pStyle w:val="Prrafodelista"/>
        <w:numPr>
          <w:ilvl w:val="0"/>
          <w:numId w:val="1"/>
        </w:numPr>
        <w:jc w:val="both"/>
      </w:pPr>
      <w:r>
        <w:t>Se repite el proceso en todas las dependencias del establecimiento según el cronograma establecido por el Encargado de Inventario del Área.</w:t>
      </w:r>
    </w:p>
    <w:p w:rsidR="006647D8" w:rsidRDefault="006647D8">
      <w:r>
        <w:br w:type="page"/>
      </w:r>
    </w:p>
    <w:p w:rsidR="006647D8" w:rsidRDefault="006647D8" w:rsidP="001B1DE2">
      <w:pPr>
        <w:jc w:val="center"/>
      </w:pPr>
      <w:r>
        <w:lastRenderedPageBreak/>
        <w:t>PROCEDIMIENTO PARA DEFINIR EL CRONOGRAMA</w:t>
      </w:r>
    </w:p>
    <w:p w:rsidR="001B1DE2" w:rsidRDefault="001B1DE2" w:rsidP="001B1DE2">
      <w:pPr>
        <w:jc w:val="both"/>
      </w:pPr>
    </w:p>
    <w:p w:rsidR="001B1DE2" w:rsidRDefault="001B1DE2" w:rsidP="001B1DE2">
      <w:pPr>
        <w:jc w:val="both"/>
      </w:pPr>
      <w:bookmarkStart w:id="0" w:name="_GoBack"/>
      <w:bookmarkEnd w:id="0"/>
    </w:p>
    <w:sectPr w:rsidR="001B1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46488"/>
    <w:multiLevelType w:val="hybridMultilevel"/>
    <w:tmpl w:val="F098AF9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18"/>
    <w:rsid w:val="001B1DE2"/>
    <w:rsid w:val="00207872"/>
    <w:rsid w:val="00621A69"/>
    <w:rsid w:val="006647D8"/>
    <w:rsid w:val="006D42C6"/>
    <w:rsid w:val="00963D4B"/>
    <w:rsid w:val="00B16DBA"/>
    <w:rsid w:val="00C16018"/>
    <w:rsid w:val="00D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89BE1"/>
  <w15:chartTrackingRefBased/>
  <w15:docId w15:val="{B1BC6F4F-7603-4DCE-9CFA-BD942DC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Alexander Retamales Graf</dc:creator>
  <cp:keywords/>
  <dc:description/>
  <cp:lastModifiedBy>Sergio Alexander Retamales Graf</cp:lastModifiedBy>
  <cp:revision>1</cp:revision>
  <dcterms:created xsi:type="dcterms:W3CDTF">2018-09-10T00:45:00Z</dcterms:created>
  <dcterms:modified xsi:type="dcterms:W3CDTF">2018-09-10T02:44:00Z</dcterms:modified>
</cp:coreProperties>
</file>